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CBEC" w14:textId="77777777" w:rsidR="00451919" w:rsidRDefault="00451919" w:rsidP="00963FD0">
      <w:pPr>
        <w:jc w:val="center"/>
        <w:rPr>
          <w:b/>
          <w:bCs/>
          <w:sz w:val="26"/>
          <w:szCs w:val="26"/>
        </w:rPr>
      </w:pPr>
    </w:p>
    <w:p w14:paraId="73E277D3" w14:textId="77777777" w:rsidR="0037265E" w:rsidRPr="00550280" w:rsidRDefault="00FA5085" w:rsidP="00963F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0280">
        <w:rPr>
          <w:rFonts w:ascii="Arial" w:hAnsi="Arial" w:cs="Arial"/>
          <w:b/>
          <w:bCs/>
          <w:sz w:val="22"/>
          <w:szCs w:val="22"/>
        </w:rPr>
        <w:t>Стоимость услуг по</w:t>
      </w:r>
      <w:r w:rsidR="002F5FA5" w:rsidRPr="00550280">
        <w:rPr>
          <w:rFonts w:ascii="Arial" w:hAnsi="Arial" w:cs="Arial"/>
          <w:b/>
          <w:bCs/>
          <w:sz w:val="22"/>
          <w:szCs w:val="22"/>
        </w:rPr>
        <w:t xml:space="preserve"> </w:t>
      </w:r>
      <w:r w:rsidR="004D3C67" w:rsidRPr="00550280">
        <w:rPr>
          <w:rFonts w:ascii="Arial" w:hAnsi="Arial" w:cs="Arial"/>
          <w:b/>
          <w:bCs/>
          <w:sz w:val="22"/>
          <w:szCs w:val="22"/>
        </w:rPr>
        <w:t>введению ограничения</w:t>
      </w:r>
      <w:r w:rsidRPr="00550280">
        <w:rPr>
          <w:rFonts w:ascii="Arial" w:hAnsi="Arial" w:cs="Arial"/>
          <w:b/>
          <w:bCs/>
          <w:sz w:val="22"/>
          <w:szCs w:val="22"/>
        </w:rPr>
        <w:t xml:space="preserve"> режима потребления электрической энергии (отключение) и возобновление подачи электрической энергии (подключение)</w:t>
      </w:r>
    </w:p>
    <w:p w14:paraId="0B0C1611" w14:textId="0B7DCB07" w:rsidR="00D52ADA" w:rsidRPr="00550280" w:rsidRDefault="00EE2049" w:rsidP="00963F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0280">
        <w:rPr>
          <w:rFonts w:ascii="Arial" w:hAnsi="Arial" w:cs="Arial"/>
          <w:b/>
          <w:bCs/>
          <w:sz w:val="22"/>
          <w:szCs w:val="22"/>
        </w:rPr>
        <w:t xml:space="preserve"> для физических лиц</w:t>
      </w:r>
      <w:r w:rsidR="00FA5085" w:rsidRPr="00550280">
        <w:rPr>
          <w:rFonts w:ascii="Arial" w:hAnsi="Arial" w:cs="Arial"/>
          <w:b/>
          <w:bCs/>
          <w:sz w:val="22"/>
          <w:szCs w:val="22"/>
        </w:rPr>
        <w:t>.</w:t>
      </w:r>
    </w:p>
    <w:p w14:paraId="6447EB51" w14:textId="1996D3BC" w:rsidR="00CA72C9" w:rsidRPr="00550280" w:rsidRDefault="00CA72C9" w:rsidP="00963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459336" w14:textId="77777777" w:rsidR="00451919" w:rsidRPr="00550280" w:rsidRDefault="00451919" w:rsidP="00963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7497"/>
        <w:gridCol w:w="1564"/>
      </w:tblGrid>
      <w:tr w:rsidR="00FA5085" w:rsidRPr="00550280" w14:paraId="244422D0" w14:textId="77777777" w:rsidTr="00550280">
        <w:trPr>
          <w:trHeight w:val="840"/>
          <w:jc w:val="center"/>
        </w:trPr>
        <w:tc>
          <w:tcPr>
            <w:tcW w:w="850" w:type="dxa"/>
            <w:vAlign w:val="center"/>
          </w:tcPr>
          <w:p w14:paraId="71BE0EC0" w14:textId="7AAEA473" w:rsidR="00FA5085" w:rsidRPr="00550280" w:rsidRDefault="00FA5085" w:rsidP="00A47E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97280762"/>
            <w:r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7497" w:type="dxa"/>
            <w:vAlign w:val="center"/>
          </w:tcPr>
          <w:p w14:paraId="2348C660" w14:textId="4D8C415B" w:rsidR="00FA5085" w:rsidRPr="00550280" w:rsidRDefault="00FA5085" w:rsidP="00A47E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  <w:r w:rsidR="004D3C67" w:rsidRPr="00550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50280">
              <w:rPr>
                <w:rFonts w:ascii="Arial" w:hAnsi="Arial" w:cs="Arial"/>
                <w:b/>
                <w:bCs/>
                <w:sz w:val="22"/>
                <w:szCs w:val="22"/>
              </w:rPr>
              <w:t>услуг</w:t>
            </w:r>
          </w:p>
        </w:tc>
        <w:tc>
          <w:tcPr>
            <w:tcW w:w="1564" w:type="dxa"/>
            <w:vAlign w:val="center"/>
          </w:tcPr>
          <w:p w14:paraId="39EF16A2" w14:textId="52BBD38F" w:rsidR="00FA5085" w:rsidRPr="00550280" w:rsidRDefault="00FA5085" w:rsidP="00A47E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Стоимость, руб. с НДС</w:t>
            </w:r>
          </w:p>
        </w:tc>
      </w:tr>
      <w:tr w:rsidR="00701AAE" w:rsidRPr="00550280" w14:paraId="5778D97F" w14:textId="77777777" w:rsidTr="00550280">
        <w:trPr>
          <w:trHeight w:val="981"/>
          <w:jc w:val="center"/>
        </w:trPr>
        <w:tc>
          <w:tcPr>
            <w:tcW w:w="850" w:type="dxa"/>
            <w:vAlign w:val="center"/>
          </w:tcPr>
          <w:p w14:paraId="64F856DC" w14:textId="0AAFE98C" w:rsidR="00701AAE" w:rsidRPr="00550280" w:rsidRDefault="00701AAE" w:rsidP="00A47E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61" w:type="dxa"/>
            <w:gridSpan w:val="2"/>
            <w:vAlign w:val="center"/>
          </w:tcPr>
          <w:p w14:paraId="10C45836" w14:textId="0DC44373" w:rsidR="00701AAE" w:rsidRPr="00550280" w:rsidRDefault="0037265E" w:rsidP="00A47E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Э</w:t>
            </w:r>
            <w:r w:rsidR="00E820DB" w:rsidRPr="00550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лектротехническим </w:t>
            </w:r>
            <w:r w:rsidR="00F226E2" w:rsidRPr="00550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персоналом </w:t>
            </w:r>
            <w:r w:rsidR="00701AAE"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ГУП СК «Ставэлекросеть» в зоне действия гарантирующего поставщика ГУП СК «</w:t>
            </w:r>
            <w:r w:rsidR="00E820DB" w:rsidRPr="00550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Ставрополькоммунэлектро» </w:t>
            </w:r>
            <w:r w:rsidR="00051366"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  <w:r w:rsidR="00D76529" w:rsidRPr="00550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01.02.2020г.</w:t>
            </w:r>
          </w:p>
        </w:tc>
      </w:tr>
      <w:tr w:rsidR="00FA5085" w:rsidRPr="00550280" w14:paraId="0C12F371" w14:textId="77777777" w:rsidTr="00954075">
        <w:trPr>
          <w:jc w:val="center"/>
        </w:trPr>
        <w:tc>
          <w:tcPr>
            <w:tcW w:w="850" w:type="dxa"/>
            <w:vAlign w:val="center"/>
          </w:tcPr>
          <w:p w14:paraId="4931371F" w14:textId="464E6ECC" w:rsidR="00FA5085" w:rsidRPr="00550280" w:rsidRDefault="00701AAE" w:rsidP="00A47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7497" w:type="dxa"/>
            <w:vAlign w:val="center"/>
          </w:tcPr>
          <w:p w14:paraId="001C6DAB" w14:textId="0B1E2613" w:rsidR="00FA5085" w:rsidRPr="00550280" w:rsidRDefault="00701AAE" w:rsidP="00A47EDC">
            <w:pPr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Услуги по ограничению (отключению) и возобновлению режимов потребления электрической энергии удаленным доступом</w:t>
            </w:r>
            <w:r w:rsidR="00645152" w:rsidRPr="00550280">
              <w:rPr>
                <w:rFonts w:ascii="Arial" w:hAnsi="Arial" w:cs="Arial"/>
                <w:sz w:val="22"/>
                <w:szCs w:val="22"/>
              </w:rPr>
              <w:t xml:space="preserve"> посредством АСКУЭ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5DA7DE95" w14:textId="6EB060C6" w:rsidR="00FA5085" w:rsidRPr="00550280" w:rsidRDefault="000940F1" w:rsidP="00A47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500,0</w:t>
            </w:r>
            <w:r w:rsidR="00645152" w:rsidRPr="0055028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940F1" w:rsidRPr="00550280" w14:paraId="2319A214" w14:textId="77777777" w:rsidTr="00EC5A9D">
        <w:trPr>
          <w:trHeight w:val="637"/>
          <w:jc w:val="center"/>
        </w:trPr>
        <w:tc>
          <w:tcPr>
            <w:tcW w:w="850" w:type="dxa"/>
            <w:vAlign w:val="center"/>
          </w:tcPr>
          <w:p w14:paraId="4E11FAD6" w14:textId="23A24953" w:rsidR="000940F1" w:rsidRPr="00550280" w:rsidRDefault="000940F1" w:rsidP="00A47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1.</w:t>
            </w:r>
            <w:r w:rsidR="00B02648" w:rsidRPr="005502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97" w:type="dxa"/>
            <w:vAlign w:val="center"/>
          </w:tcPr>
          <w:p w14:paraId="22D0B3D8" w14:textId="1EA753C9" w:rsidR="000940F1" w:rsidRPr="00550280" w:rsidRDefault="000940F1" w:rsidP="00A47EDC">
            <w:pPr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 xml:space="preserve">Услуги по ограничению (отключению) и возобновлению режимов потребления электрической энергии </w:t>
            </w:r>
            <w:r w:rsidR="00645152" w:rsidRPr="00550280">
              <w:rPr>
                <w:rFonts w:ascii="Arial" w:hAnsi="Arial" w:cs="Arial"/>
                <w:sz w:val="22"/>
                <w:szCs w:val="22"/>
              </w:rPr>
              <w:t>на электросчетчике</w:t>
            </w:r>
          </w:p>
        </w:tc>
        <w:tc>
          <w:tcPr>
            <w:tcW w:w="1564" w:type="dxa"/>
            <w:vAlign w:val="center"/>
          </w:tcPr>
          <w:p w14:paraId="3B901F9D" w14:textId="7FD6CE2C" w:rsidR="000940F1" w:rsidRPr="00550280" w:rsidRDefault="00645152" w:rsidP="00A47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1900,00</w:t>
            </w:r>
          </w:p>
        </w:tc>
      </w:tr>
      <w:tr w:rsidR="00FA5085" w:rsidRPr="00550280" w14:paraId="661E07B7" w14:textId="77777777" w:rsidTr="00EC5A9D">
        <w:trPr>
          <w:trHeight w:val="687"/>
          <w:jc w:val="center"/>
        </w:trPr>
        <w:tc>
          <w:tcPr>
            <w:tcW w:w="850" w:type="dxa"/>
            <w:vAlign w:val="center"/>
          </w:tcPr>
          <w:p w14:paraId="296B9D27" w14:textId="72135FC6" w:rsidR="00FA5085" w:rsidRPr="00550280" w:rsidRDefault="00645152" w:rsidP="00A47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1.</w:t>
            </w:r>
            <w:r w:rsidR="00B02648" w:rsidRPr="0055028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97" w:type="dxa"/>
            <w:vAlign w:val="center"/>
          </w:tcPr>
          <w:p w14:paraId="2078AA60" w14:textId="74F48ADF" w:rsidR="00FA5085" w:rsidRPr="00550280" w:rsidRDefault="00645152" w:rsidP="00A47EDC">
            <w:pPr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Услуги по ограничению (отключению) и возобновлению режимов потребления электрической энергии на воздушной линии</w:t>
            </w:r>
          </w:p>
        </w:tc>
        <w:tc>
          <w:tcPr>
            <w:tcW w:w="1564" w:type="dxa"/>
            <w:vAlign w:val="center"/>
          </w:tcPr>
          <w:p w14:paraId="502CEA1C" w14:textId="03D2159E" w:rsidR="00FA5085" w:rsidRPr="00550280" w:rsidRDefault="00645152" w:rsidP="00A47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2900,00</w:t>
            </w:r>
          </w:p>
        </w:tc>
      </w:tr>
      <w:tr w:rsidR="00745938" w:rsidRPr="00550280" w14:paraId="25A59F5B" w14:textId="77777777" w:rsidTr="00550280">
        <w:trPr>
          <w:trHeight w:val="453"/>
          <w:jc w:val="center"/>
        </w:trPr>
        <w:tc>
          <w:tcPr>
            <w:tcW w:w="850" w:type="dxa"/>
            <w:vAlign w:val="center"/>
          </w:tcPr>
          <w:p w14:paraId="789CCCBA" w14:textId="6E86E2B5" w:rsidR="00745938" w:rsidRPr="00550280" w:rsidRDefault="00B02648" w:rsidP="00A47E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61" w:type="dxa"/>
            <w:gridSpan w:val="2"/>
            <w:vAlign w:val="center"/>
          </w:tcPr>
          <w:p w14:paraId="31F88225" w14:textId="5B058646" w:rsidR="00745938" w:rsidRPr="00550280" w:rsidRDefault="00745938" w:rsidP="00A47E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Категория потребителей «Граждане-потребители» </w:t>
            </w:r>
          </w:p>
        </w:tc>
      </w:tr>
      <w:tr w:rsidR="00745938" w:rsidRPr="00550280" w14:paraId="03BD233D" w14:textId="77777777" w:rsidTr="00EC5A9D">
        <w:trPr>
          <w:trHeight w:val="701"/>
          <w:jc w:val="center"/>
        </w:trPr>
        <w:tc>
          <w:tcPr>
            <w:tcW w:w="850" w:type="dxa"/>
            <w:vAlign w:val="center"/>
          </w:tcPr>
          <w:p w14:paraId="534227D9" w14:textId="26052126" w:rsidR="00745938" w:rsidRPr="00550280" w:rsidRDefault="00B02648" w:rsidP="00A47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2</w:t>
            </w:r>
            <w:r w:rsidR="00A47EDC" w:rsidRPr="00550280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7497" w:type="dxa"/>
            <w:vAlign w:val="center"/>
          </w:tcPr>
          <w:p w14:paraId="2BFF8D92" w14:textId="1913C55A" w:rsidR="00745938" w:rsidRPr="00550280" w:rsidRDefault="00A47EDC" w:rsidP="00A47EDC">
            <w:pPr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Услуги по ограничению (отключению) и возобновлению режимов потребления электрической энергии</w:t>
            </w:r>
          </w:p>
        </w:tc>
        <w:tc>
          <w:tcPr>
            <w:tcW w:w="1564" w:type="dxa"/>
            <w:vAlign w:val="center"/>
          </w:tcPr>
          <w:p w14:paraId="05E6D66F" w14:textId="6C54C533" w:rsidR="00745938" w:rsidRPr="00550280" w:rsidRDefault="00A47EDC" w:rsidP="00A47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bookmarkEnd w:id="0"/>
    </w:tbl>
    <w:p w14:paraId="1C66D9FB" w14:textId="30C53E50" w:rsidR="00DD73F7" w:rsidRPr="00550280" w:rsidRDefault="00DD73F7" w:rsidP="00FA5085">
      <w:pPr>
        <w:rPr>
          <w:rFonts w:ascii="Arial" w:hAnsi="Arial" w:cs="Arial"/>
          <w:sz w:val="22"/>
          <w:szCs w:val="2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7649"/>
        <w:gridCol w:w="1461"/>
      </w:tblGrid>
      <w:tr w:rsidR="00DD73F7" w:rsidRPr="00550280" w14:paraId="0E635BA2" w14:textId="77777777" w:rsidTr="00550280">
        <w:trPr>
          <w:trHeight w:val="904"/>
          <w:jc w:val="center"/>
        </w:trPr>
        <w:tc>
          <w:tcPr>
            <w:tcW w:w="801" w:type="dxa"/>
            <w:vAlign w:val="center"/>
          </w:tcPr>
          <w:p w14:paraId="08250F93" w14:textId="2A2EE1A0" w:rsidR="00DD73F7" w:rsidRPr="00550280" w:rsidRDefault="00C902E2" w:rsidP="004B34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10" w:type="dxa"/>
            <w:gridSpan w:val="2"/>
            <w:vAlign w:val="center"/>
          </w:tcPr>
          <w:p w14:paraId="10D31F45" w14:textId="18B51524" w:rsidR="00DD73F7" w:rsidRPr="00550280" w:rsidRDefault="0037265E" w:rsidP="004B34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Э</w:t>
            </w:r>
            <w:r w:rsidR="00E820DB" w:rsidRPr="00550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лектротехническим </w:t>
            </w:r>
            <w:r w:rsidR="00103C63"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персоналом ГУП</w:t>
            </w:r>
            <w:r w:rsidR="00DD73F7" w:rsidRPr="00550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СК «Ставрополькоммунэлектро»</w:t>
            </w:r>
            <w:r w:rsidR="00F226E2" w:rsidRPr="00550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зоне действия гарантирующего поставщика ГУП СК «</w:t>
            </w:r>
            <w:r w:rsidR="00051366"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Ставрополькоммунэлектро» с</w:t>
            </w:r>
            <w:r w:rsidR="00C902E2" w:rsidRPr="00550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04.03.2022г.</w:t>
            </w:r>
          </w:p>
        </w:tc>
      </w:tr>
      <w:tr w:rsidR="00DD73F7" w:rsidRPr="00550280" w14:paraId="55066C5A" w14:textId="77777777" w:rsidTr="00DD73F7">
        <w:trPr>
          <w:jc w:val="center"/>
        </w:trPr>
        <w:tc>
          <w:tcPr>
            <w:tcW w:w="801" w:type="dxa"/>
            <w:vAlign w:val="center"/>
          </w:tcPr>
          <w:p w14:paraId="3097B38D" w14:textId="0724B099" w:rsidR="00DD73F7" w:rsidRPr="00550280" w:rsidRDefault="00051366" w:rsidP="004B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3</w:t>
            </w:r>
            <w:r w:rsidR="00DD73F7" w:rsidRPr="00550280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7649" w:type="dxa"/>
            <w:vAlign w:val="center"/>
          </w:tcPr>
          <w:p w14:paraId="46CFF519" w14:textId="77777777" w:rsidR="00DD73F7" w:rsidRPr="00550280" w:rsidRDefault="00DD73F7" w:rsidP="004B3450">
            <w:pPr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Услуги по ограничению (отключению) и возобновлению режимов потребления электрической энергии удаленным доступом посредством АСКУЭ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14:paraId="32FAA7DC" w14:textId="77777777" w:rsidR="00DD73F7" w:rsidRPr="00550280" w:rsidRDefault="00DD73F7" w:rsidP="004B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DD73F7" w:rsidRPr="00550280" w14:paraId="3D2020E7" w14:textId="77777777" w:rsidTr="00EC5A9D">
        <w:trPr>
          <w:trHeight w:val="715"/>
          <w:jc w:val="center"/>
        </w:trPr>
        <w:tc>
          <w:tcPr>
            <w:tcW w:w="801" w:type="dxa"/>
            <w:vAlign w:val="center"/>
          </w:tcPr>
          <w:p w14:paraId="727792D5" w14:textId="44E0C463" w:rsidR="00DD73F7" w:rsidRPr="00550280" w:rsidRDefault="00051366" w:rsidP="004B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3</w:t>
            </w:r>
            <w:r w:rsidR="00DD73F7" w:rsidRPr="00550280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7649" w:type="dxa"/>
            <w:vAlign w:val="center"/>
          </w:tcPr>
          <w:p w14:paraId="7048E2EC" w14:textId="52D19141" w:rsidR="00DD73F7" w:rsidRPr="00550280" w:rsidRDefault="00DD73F7" w:rsidP="004B3450">
            <w:pPr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 xml:space="preserve">Услуги по ограничению (отключению) и возобновлению режимов потребления электрической энергии на </w:t>
            </w:r>
            <w:r w:rsidR="008E1B97" w:rsidRPr="00550280">
              <w:rPr>
                <w:rFonts w:ascii="Arial" w:hAnsi="Arial" w:cs="Arial"/>
                <w:sz w:val="22"/>
                <w:szCs w:val="22"/>
              </w:rPr>
              <w:t>ВРУ</w:t>
            </w:r>
          </w:p>
        </w:tc>
        <w:tc>
          <w:tcPr>
            <w:tcW w:w="1461" w:type="dxa"/>
            <w:vAlign w:val="center"/>
          </w:tcPr>
          <w:p w14:paraId="37366727" w14:textId="77777777" w:rsidR="00DD73F7" w:rsidRPr="00550280" w:rsidRDefault="00DD73F7" w:rsidP="004B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1900,00</w:t>
            </w:r>
          </w:p>
        </w:tc>
      </w:tr>
      <w:tr w:rsidR="00DD73F7" w:rsidRPr="00550280" w14:paraId="5A0168B0" w14:textId="77777777" w:rsidTr="00550280">
        <w:trPr>
          <w:trHeight w:val="547"/>
          <w:jc w:val="center"/>
        </w:trPr>
        <w:tc>
          <w:tcPr>
            <w:tcW w:w="801" w:type="dxa"/>
            <w:vAlign w:val="center"/>
          </w:tcPr>
          <w:p w14:paraId="0A133607" w14:textId="4F26213E" w:rsidR="00DD73F7" w:rsidRPr="00550280" w:rsidRDefault="00051366" w:rsidP="004B34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10" w:type="dxa"/>
            <w:gridSpan w:val="2"/>
            <w:vAlign w:val="center"/>
          </w:tcPr>
          <w:p w14:paraId="1E0C540E" w14:textId="22A98FCA" w:rsidR="00DD73F7" w:rsidRPr="00550280" w:rsidRDefault="00DD73F7" w:rsidP="004B34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Категория потребителей «Граждане-потребители»:</w:t>
            </w:r>
          </w:p>
        </w:tc>
      </w:tr>
      <w:tr w:rsidR="00DD73F7" w:rsidRPr="00550280" w14:paraId="53200014" w14:textId="77777777" w:rsidTr="00EC5A9D">
        <w:trPr>
          <w:trHeight w:val="847"/>
          <w:jc w:val="center"/>
        </w:trPr>
        <w:tc>
          <w:tcPr>
            <w:tcW w:w="801" w:type="dxa"/>
            <w:vAlign w:val="center"/>
          </w:tcPr>
          <w:p w14:paraId="031A0C58" w14:textId="34CB6FE1" w:rsidR="00DD73F7" w:rsidRPr="00550280" w:rsidRDefault="00051366" w:rsidP="004B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4</w:t>
            </w:r>
            <w:r w:rsidR="00DD73F7" w:rsidRPr="00550280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7649" w:type="dxa"/>
            <w:vAlign w:val="center"/>
          </w:tcPr>
          <w:p w14:paraId="19584EBC" w14:textId="5BFDA0A6" w:rsidR="00DD73F7" w:rsidRPr="00550280" w:rsidRDefault="00DD73F7" w:rsidP="004B3450">
            <w:pPr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Услуги по ограничению (отключению) и возобновлению режимов потребления электрической энергии</w:t>
            </w:r>
            <w:r w:rsidR="008E1B97" w:rsidRPr="00550280">
              <w:rPr>
                <w:rFonts w:ascii="Arial" w:hAnsi="Arial" w:cs="Arial"/>
                <w:sz w:val="22"/>
                <w:szCs w:val="22"/>
              </w:rPr>
              <w:t xml:space="preserve"> на ВРУ</w:t>
            </w:r>
          </w:p>
        </w:tc>
        <w:tc>
          <w:tcPr>
            <w:tcW w:w="1461" w:type="dxa"/>
            <w:vAlign w:val="center"/>
          </w:tcPr>
          <w:p w14:paraId="6BD12FB4" w14:textId="77777777" w:rsidR="00DD73F7" w:rsidRPr="00550280" w:rsidRDefault="00DD73F7" w:rsidP="004B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451919" w:rsidRPr="00550280" w14:paraId="7157C352" w14:textId="77777777" w:rsidTr="00451919">
        <w:trPr>
          <w:jc w:val="center"/>
        </w:trPr>
        <w:tc>
          <w:tcPr>
            <w:tcW w:w="9911" w:type="dxa"/>
            <w:gridSpan w:val="3"/>
            <w:tcBorders>
              <w:left w:val="nil"/>
              <w:right w:val="nil"/>
            </w:tcBorders>
            <w:vAlign w:val="center"/>
          </w:tcPr>
          <w:p w14:paraId="323333D2" w14:textId="77777777" w:rsidR="00451919" w:rsidRPr="00550280" w:rsidRDefault="00451919" w:rsidP="004B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919" w:rsidRPr="00550280" w14:paraId="3A1FFE03" w14:textId="77777777" w:rsidTr="00550280">
        <w:trPr>
          <w:trHeight w:val="1062"/>
          <w:jc w:val="center"/>
        </w:trPr>
        <w:tc>
          <w:tcPr>
            <w:tcW w:w="801" w:type="dxa"/>
            <w:vAlign w:val="center"/>
          </w:tcPr>
          <w:p w14:paraId="2B0671D9" w14:textId="299CE72A" w:rsidR="00451919" w:rsidRPr="00550280" w:rsidRDefault="00451919" w:rsidP="00451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10" w:type="dxa"/>
            <w:gridSpan w:val="2"/>
            <w:vAlign w:val="center"/>
          </w:tcPr>
          <w:p w14:paraId="0D84C902" w14:textId="63381FA4" w:rsidR="00451919" w:rsidRPr="00550280" w:rsidRDefault="0037265E" w:rsidP="00451919">
            <w:pPr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Э</w:t>
            </w:r>
            <w:r w:rsidR="00451919" w:rsidRPr="00550280">
              <w:rPr>
                <w:rFonts w:ascii="Arial" w:hAnsi="Arial" w:cs="Arial"/>
                <w:b/>
                <w:bCs/>
                <w:sz w:val="22"/>
                <w:szCs w:val="22"/>
              </w:rPr>
              <w:t>лектротехническим персоналом ОАО «РЖД» в зоне действия гарантирующего поставщика ГУП СК «Ставрополькоммунэлектро».</w:t>
            </w:r>
          </w:p>
        </w:tc>
      </w:tr>
      <w:tr w:rsidR="00451919" w:rsidRPr="00550280" w14:paraId="4EEBA56C" w14:textId="77777777" w:rsidTr="00EC5A9D">
        <w:trPr>
          <w:trHeight w:val="779"/>
          <w:jc w:val="center"/>
        </w:trPr>
        <w:tc>
          <w:tcPr>
            <w:tcW w:w="801" w:type="dxa"/>
            <w:vAlign w:val="center"/>
          </w:tcPr>
          <w:p w14:paraId="1AC2969A" w14:textId="44E1E3DA" w:rsidR="00451919" w:rsidRPr="00550280" w:rsidRDefault="00451919" w:rsidP="00451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7649" w:type="dxa"/>
            <w:vAlign w:val="center"/>
          </w:tcPr>
          <w:p w14:paraId="36184905" w14:textId="5E341C8B" w:rsidR="00451919" w:rsidRPr="00550280" w:rsidRDefault="00451919" w:rsidP="00451919">
            <w:pPr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Услуги по ограничению (отключению) и возобновлению режимов потребления электрической энергии на электросчетчике</w:t>
            </w:r>
          </w:p>
        </w:tc>
        <w:tc>
          <w:tcPr>
            <w:tcW w:w="1461" w:type="dxa"/>
            <w:vAlign w:val="center"/>
          </w:tcPr>
          <w:p w14:paraId="5CB60BB2" w14:textId="73B28F7E" w:rsidR="00451919" w:rsidRPr="00550280" w:rsidRDefault="00451919" w:rsidP="00451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280">
              <w:rPr>
                <w:rFonts w:ascii="Arial" w:hAnsi="Arial" w:cs="Arial"/>
                <w:sz w:val="22"/>
                <w:szCs w:val="22"/>
              </w:rPr>
              <w:t>1200,00</w:t>
            </w:r>
          </w:p>
        </w:tc>
      </w:tr>
    </w:tbl>
    <w:p w14:paraId="19F44B85" w14:textId="464BA9B2" w:rsidR="00DD73F7" w:rsidRPr="00550280" w:rsidRDefault="00DD73F7" w:rsidP="00FA5085">
      <w:pPr>
        <w:rPr>
          <w:rFonts w:ascii="Arial" w:hAnsi="Arial" w:cs="Arial"/>
          <w:sz w:val="22"/>
          <w:szCs w:val="22"/>
        </w:rPr>
      </w:pPr>
    </w:p>
    <w:p w14:paraId="3E24FC72" w14:textId="2BF581EC" w:rsidR="00F226E2" w:rsidRPr="00550280" w:rsidRDefault="00F226E2" w:rsidP="00FA5085">
      <w:pPr>
        <w:rPr>
          <w:rFonts w:ascii="Arial" w:hAnsi="Arial" w:cs="Arial"/>
          <w:sz w:val="22"/>
          <w:szCs w:val="22"/>
        </w:rPr>
      </w:pPr>
    </w:p>
    <w:p w14:paraId="048612C7" w14:textId="77777777" w:rsidR="00F226E2" w:rsidRPr="00960670" w:rsidRDefault="00F226E2" w:rsidP="00FA5085">
      <w:pPr>
        <w:rPr>
          <w:sz w:val="24"/>
          <w:szCs w:val="24"/>
        </w:rPr>
      </w:pPr>
    </w:p>
    <w:sectPr w:rsidR="00F226E2" w:rsidRPr="00960670" w:rsidSect="00960670">
      <w:pgSz w:w="11906" w:h="16838"/>
      <w:pgMar w:top="567" w:right="454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3C"/>
    <w:rsid w:val="00051366"/>
    <w:rsid w:val="000940F1"/>
    <w:rsid w:val="000B523A"/>
    <w:rsid w:val="00103C63"/>
    <w:rsid w:val="001161DC"/>
    <w:rsid w:val="001621F8"/>
    <w:rsid w:val="001C663C"/>
    <w:rsid w:val="002352CD"/>
    <w:rsid w:val="002A49D1"/>
    <w:rsid w:val="002F5FA5"/>
    <w:rsid w:val="0037265E"/>
    <w:rsid w:val="00451919"/>
    <w:rsid w:val="004D3C67"/>
    <w:rsid w:val="00550280"/>
    <w:rsid w:val="00552307"/>
    <w:rsid w:val="005B7537"/>
    <w:rsid w:val="00645152"/>
    <w:rsid w:val="006F1C27"/>
    <w:rsid w:val="00701AAE"/>
    <w:rsid w:val="00745938"/>
    <w:rsid w:val="00822D46"/>
    <w:rsid w:val="00841D4B"/>
    <w:rsid w:val="008E1B97"/>
    <w:rsid w:val="009402A2"/>
    <w:rsid w:val="00954075"/>
    <w:rsid w:val="00960670"/>
    <w:rsid w:val="00963FD0"/>
    <w:rsid w:val="00A27882"/>
    <w:rsid w:val="00A47EDC"/>
    <w:rsid w:val="00A5074D"/>
    <w:rsid w:val="00B02648"/>
    <w:rsid w:val="00B03715"/>
    <w:rsid w:val="00BB328B"/>
    <w:rsid w:val="00C8286D"/>
    <w:rsid w:val="00C902E2"/>
    <w:rsid w:val="00CA105F"/>
    <w:rsid w:val="00CA67D1"/>
    <w:rsid w:val="00CA72C9"/>
    <w:rsid w:val="00CC476A"/>
    <w:rsid w:val="00D411B0"/>
    <w:rsid w:val="00D52ADA"/>
    <w:rsid w:val="00D76529"/>
    <w:rsid w:val="00DD73F7"/>
    <w:rsid w:val="00E6567C"/>
    <w:rsid w:val="00E820DB"/>
    <w:rsid w:val="00EC5A9D"/>
    <w:rsid w:val="00EC7A7B"/>
    <w:rsid w:val="00EE2049"/>
    <w:rsid w:val="00F226E2"/>
    <w:rsid w:val="00F650CC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B5A5"/>
  <w15:chartTrackingRefBased/>
  <w15:docId w15:val="{37CE0829-278E-4BF4-AB47-907E5F51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1C663C"/>
    <w:pPr>
      <w:jc w:val="center"/>
    </w:pPr>
    <w:rPr>
      <w:b/>
      <w:sz w:val="24"/>
    </w:rPr>
  </w:style>
  <w:style w:type="paragraph" w:styleId="a4">
    <w:name w:val="Title"/>
    <w:basedOn w:val="a"/>
    <w:next w:val="a"/>
    <w:link w:val="a5"/>
    <w:uiPriority w:val="10"/>
    <w:qFormat/>
    <w:rsid w:val="001C66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C66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FA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Валентина Петровна</dc:creator>
  <cp:keywords/>
  <dc:description/>
  <cp:lastModifiedBy>Евгений Иванович Шпак</cp:lastModifiedBy>
  <cp:revision>6</cp:revision>
  <cp:lastPrinted>2022-03-18T09:32:00Z</cp:lastPrinted>
  <dcterms:created xsi:type="dcterms:W3CDTF">2022-03-18T07:28:00Z</dcterms:created>
  <dcterms:modified xsi:type="dcterms:W3CDTF">2022-03-18T12:46:00Z</dcterms:modified>
</cp:coreProperties>
</file>